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63" w:rsidRDefault="00863163" w:rsidP="00863163">
      <w:pPr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</w:p>
    <w:p w:rsidR="00863163" w:rsidRDefault="00863163" w:rsidP="00863163">
      <w:pPr>
        <w:spacing w:line="322" w:lineRule="exact"/>
        <w:jc w:val="center"/>
        <w:rPr>
          <w:sz w:val="28"/>
        </w:rPr>
      </w:pP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863163" w:rsidRDefault="00863163" w:rsidP="00863163">
      <w:pPr>
        <w:jc w:val="center"/>
        <w:rPr>
          <w:sz w:val="28"/>
        </w:rPr>
      </w:pPr>
      <w:r>
        <w:rPr>
          <w:sz w:val="28"/>
        </w:rPr>
        <w:t>«Саратовский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Гагарина</w:t>
      </w:r>
      <w:r>
        <w:rPr>
          <w:spacing w:val="-4"/>
          <w:sz w:val="28"/>
        </w:rPr>
        <w:t xml:space="preserve"> </w:t>
      </w:r>
      <w:r>
        <w:rPr>
          <w:sz w:val="28"/>
        </w:rPr>
        <w:t>Ю.А.»</w:t>
      </w:r>
    </w:p>
    <w:p w:rsidR="00863163" w:rsidRDefault="00863163" w:rsidP="00863163">
      <w:pPr>
        <w:pStyle w:val="a3"/>
        <w:ind w:left="0" w:firstLine="0"/>
        <w:rPr>
          <w:sz w:val="27"/>
        </w:rPr>
      </w:pPr>
    </w:p>
    <w:p w:rsidR="00863163" w:rsidRDefault="00863163" w:rsidP="00863163">
      <w:pPr>
        <w:jc w:val="center"/>
        <w:rPr>
          <w:sz w:val="28"/>
        </w:rPr>
      </w:pPr>
      <w:r>
        <w:rPr>
          <w:sz w:val="28"/>
        </w:rPr>
        <w:t>Кафедра «Технология и оборудование химических, нефтегазовых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производств»</w:t>
      </w:r>
    </w:p>
    <w:p w:rsidR="00863163" w:rsidRDefault="00863163" w:rsidP="00863163">
      <w:pPr>
        <w:pStyle w:val="a3"/>
        <w:ind w:left="0" w:firstLine="0"/>
        <w:rPr>
          <w:sz w:val="30"/>
        </w:rPr>
      </w:pPr>
    </w:p>
    <w:p w:rsidR="007671C3" w:rsidRDefault="007671C3" w:rsidP="00863163">
      <w:pPr>
        <w:pStyle w:val="1"/>
        <w:ind w:left="0" w:firstLine="0"/>
        <w:jc w:val="center"/>
        <w:rPr>
          <w:rFonts w:ascii="Arial" w:hAnsi="Arial"/>
          <w:spacing w:val="-1"/>
        </w:rPr>
      </w:pPr>
      <w:r>
        <w:rPr>
          <w:rFonts w:ascii="Arial" w:hAnsi="Arial"/>
          <w:spacing w:val="-1"/>
        </w:rPr>
        <w:t xml:space="preserve">Аннотация к рабочей программе </w:t>
      </w:r>
    </w:p>
    <w:p w:rsidR="00863163" w:rsidRDefault="00863163" w:rsidP="00863163">
      <w:pPr>
        <w:jc w:val="center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</w:p>
    <w:p w:rsidR="00863163" w:rsidRPr="00453B79" w:rsidRDefault="00863163" w:rsidP="00863163">
      <w:pPr>
        <w:jc w:val="center"/>
        <w:rPr>
          <w:rFonts w:asciiTheme="majorBidi" w:hAnsiTheme="majorBidi" w:cstheme="majorBidi"/>
          <w:i/>
          <w:sz w:val="28"/>
        </w:rPr>
      </w:pPr>
      <w:r w:rsidRPr="00453B79">
        <w:rPr>
          <w:rFonts w:asciiTheme="majorBidi" w:hAnsiTheme="majorBidi" w:cstheme="majorBidi"/>
          <w:i/>
          <w:sz w:val="28"/>
          <w:u w:val="single"/>
        </w:rPr>
        <w:t>Б.1.1.18</w:t>
      </w:r>
      <w:r w:rsidRPr="00453B79">
        <w:rPr>
          <w:rFonts w:asciiTheme="majorBidi" w:hAnsiTheme="majorBidi" w:cstheme="majorBidi"/>
          <w:i/>
          <w:spacing w:val="-6"/>
          <w:sz w:val="28"/>
          <w:u w:val="single"/>
        </w:rPr>
        <w:t xml:space="preserve"> </w:t>
      </w:r>
      <w:r w:rsidRPr="00453B79">
        <w:rPr>
          <w:rFonts w:asciiTheme="majorBidi" w:hAnsiTheme="majorBidi" w:cstheme="majorBidi"/>
          <w:i/>
          <w:sz w:val="28"/>
          <w:u w:val="single"/>
        </w:rPr>
        <w:t>«БЕЗОПАСНОСТЬ</w:t>
      </w:r>
      <w:r w:rsidRPr="00453B79">
        <w:rPr>
          <w:rFonts w:asciiTheme="majorBidi" w:hAnsiTheme="majorBidi" w:cstheme="majorBidi"/>
          <w:i/>
          <w:spacing w:val="-5"/>
          <w:sz w:val="28"/>
          <w:u w:val="single"/>
        </w:rPr>
        <w:t xml:space="preserve"> </w:t>
      </w:r>
      <w:r w:rsidRPr="00453B79">
        <w:rPr>
          <w:rFonts w:asciiTheme="majorBidi" w:hAnsiTheme="majorBidi" w:cstheme="majorBidi"/>
          <w:i/>
          <w:sz w:val="28"/>
          <w:u w:val="single"/>
        </w:rPr>
        <w:t>ЖИЗНЕДЕЯТЕЛЬНОСТИ</w:t>
      </w:r>
      <w:r w:rsidRPr="00453B79">
        <w:rPr>
          <w:rFonts w:asciiTheme="majorBidi" w:hAnsiTheme="majorBidi" w:cstheme="majorBidi"/>
          <w:i/>
          <w:sz w:val="28"/>
        </w:rPr>
        <w:t>»</w:t>
      </w:r>
    </w:p>
    <w:p w:rsidR="00863163" w:rsidRDefault="00863163" w:rsidP="00863163">
      <w:pPr>
        <w:tabs>
          <w:tab w:val="left" w:pos="4179"/>
        </w:tabs>
        <w:ind w:left="883"/>
        <w:jc w:val="center"/>
        <w:rPr>
          <w:i/>
          <w:spacing w:val="1"/>
          <w:sz w:val="28"/>
        </w:rPr>
      </w:pPr>
      <w:r>
        <w:rPr>
          <w:i/>
          <w:sz w:val="28"/>
          <w:u w:val="single"/>
        </w:rPr>
        <w:t xml:space="preserve">18.03.01 </w:t>
      </w:r>
      <w:r w:rsidRPr="00453B79">
        <w:rPr>
          <w:i/>
          <w:sz w:val="28"/>
          <w:u w:val="single"/>
        </w:rPr>
        <w:t>«Химическая технология»</w:t>
      </w:r>
    </w:p>
    <w:p w:rsidR="00863163" w:rsidRDefault="00863163" w:rsidP="00863163">
      <w:pPr>
        <w:tabs>
          <w:tab w:val="left" w:pos="4179"/>
        </w:tabs>
        <w:ind w:left="883"/>
        <w:jc w:val="center"/>
        <w:rPr>
          <w:spacing w:val="-67"/>
          <w:sz w:val="28"/>
        </w:rPr>
      </w:pPr>
      <w:r w:rsidRPr="00453B79">
        <w:rPr>
          <w:sz w:val="28"/>
        </w:rPr>
        <w:t>Профиль «Технология и переработка полимеров»</w:t>
      </w:r>
    </w:p>
    <w:p w:rsidR="00863163" w:rsidRDefault="00863163" w:rsidP="00863163">
      <w:pPr>
        <w:rPr>
          <w:sz w:val="28"/>
        </w:rPr>
      </w:pPr>
    </w:p>
    <w:p w:rsidR="00863163" w:rsidRPr="007770DB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eastAsia="ru-RU"/>
        </w:rPr>
        <w:t xml:space="preserve">очная </w:t>
      </w:r>
    </w:p>
    <w:p w:rsidR="00863163" w:rsidRPr="00401218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eastAsia="ru-RU"/>
        </w:rPr>
        <w:t>4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863163" w:rsidRPr="00401218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eastAsia="ru-RU"/>
        </w:rPr>
        <w:t>3</w:t>
      </w:r>
    </w:p>
    <w:p w:rsidR="00863163" w:rsidRPr="00401218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eastAsia="ru-RU"/>
        </w:rPr>
        <w:t>1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863163" w:rsidRPr="008332B6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eastAsia="ru-RU"/>
        </w:rPr>
        <w:t>16</w:t>
      </w:r>
    </w:p>
    <w:p w:rsidR="00863163" w:rsidRPr="001F0807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Pr="001F0807">
        <w:rPr>
          <w:sz w:val="28"/>
          <w:szCs w:val="20"/>
          <w:lang w:eastAsia="ru-RU"/>
        </w:rPr>
        <w:t>16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863163" w:rsidRPr="00401218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eastAsia="ru-RU"/>
        </w:rPr>
        <w:t>60</w:t>
      </w:r>
    </w:p>
    <w:p w:rsidR="00863163" w:rsidRPr="00401218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eastAsia="ru-RU"/>
        </w:rPr>
        <w:t>нет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экзамен</w:t>
      </w:r>
      <w:r>
        <w:rPr>
          <w:sz w:val="28"/>
          <w:szCs w:val="20"/>
          <w:lang w:eastAsia="ru-RU"/>
        </w:rPr>
        <w:t xml:space="preserve"> </w:t>
      </w:r>
      <w:r w:rsidRPr="001450A9">
        <w:rPr>
          <w:sz w:val="28"/>
          <w:szCs w:val="20"/>
          <w:lang w:eastAsia="ru-RU"/>
        </w:rPr>
        <w:t>–</w:t>
      </w:r>
      <w:r>
        <w:rPr>
          <w:sz w:val="28"/>
          <w:szCs w:val="20"/>
          <w:lang w:eastAsia="ru-RU"/>
        </w:rPr>
        <w:t xml:space="preserve"> 7 </w:t>
      </w:r>
      <w:r w:rsidRPr="001450A9">
        <w:rPr>
          <w:sz w:val="28"/>
          <w:szCs w:val="20"/>
          <w:lang w:eastAsia="ru-RU"/>
        </w:rPr>
        <w:t>семестр</w:t>
      </w:r>
    </w:p>
    <w:p w:rsidR="00863163" w:rsidRPr="001450A9" w:rsidRDefault="00863163" w:rsidP="00863163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РГР – семестр</w:t>
      </w:r>
    </w:p>
    <w:p w:rsidR="00863163" w:rsidRPr="001450A9" w:rsidRDefault="00863163" w:rsidP="00863163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 семестр</w:t>
      </w:r>
    </w:p>
    <w:p w:rsidR="00863163" w:rsidRPr="001450A9" w:rsidRDefault="00863163" w:rsidP="00863163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курсовой проект – семестр</w:t>
      </w:r>
    </w:p>
    <w:p w:rsidR="00863163" w:rsidRDefault="00863163" w:rsidP="00863163">
      <w:pPr>
        <w:pStyle w:val="a3"/>
        <w:ind w:left="0" w:firstLine="0"/>
        <w:rPr>
          <w:sz w:val="20"/>
        </w:rPr>
      </w:pPr>
    </w:p>
    <w:p w:rsidR="00863163" w:rsidRDefault="0086316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noProof/>
          <w:lang w:eastAsia="ru-RU" w:bidi="he-IL"/>
        </w:rPr>
      </w:pPr>
    </w:p>
    <w:p w:rsidR="007671C3" w:rsidRDefault="007671C3" w:rsidP="00863163">
      <w:pPr>
        <w:pStyle w:val="a3"/>
        <w:ind w:left="0" w:firstLine="0"/>
        <w:jc w:val="right"/>
        <w:rPr>
          <w:sz w:val="20"/>
        </w:rPr>
      </w:pPr>
      <w:bookmarkStart w:id="0" w:name="_GoBack"/>
      <w:bookmarkEnd w:id="0"/>
    </w:p>
    <w:p w:rsidR="00863163" w:rsidRDefault="00863163" w:rsidP="00863163">
      <w:pPr>
        <w:jc w:val="center"/>
        <w:rPr>
          <w:sz w:val="28"/>
        </w:rPr>
      </w:pPr>
      <w:r>
        <w:rPr>
          <w:sz w:val="28"/>
        </w:rPr>
        <w:t>Саратов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</w:p>
    <w:p w:rsidR="00863163" w:rsidRDefault="00863163" w:rsidP="00863163">
      <w:pPr>
        <w:jc w:val="center"/>
        <w:rPr>
          <w:sz w:val="28"/>
        </w:rPr>
        <w:sectPr w:rsidR="00863163" w:rsidSect="0086316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63163" w:rsidRDefault="00863163" w:rsidP="00863163">
      <w:pPr>
        <w:pStyle w:val="1"/>
        <w:numPr>
          <w:ilvl w:val="3"/>
          <w:numId w:val="3"/>
        </w:numPr>
        <w:tabs>
          <w:tab w:val="left" w:pos="3612"/>
        </w:tabs>
        <w:spacing w:line="320" w:lineRule="exact"/>
        <w:ind w:left="0"/>
        <w:jc w:val="center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</w:p>
    <w:p w:rsidR="00863163" w:rsidRDefault="00863163" w:rsidP="00863163">
      <w:pPr>
        <w:pStyle w:val="a3"/>
        <w:ind w:left="0" w:firstLine="1077"/>
        <w:jc w:val="both"/>
      </w:pPr>
      <w:r>
        <w:t>Цель освоения дисциплины «Безопасность жизнедеятельности» заключается в</w:t>
      </w:r>
      <w:r>
        <w:rPr>
          <w:spacing w:val="1"/>
        </w:rPr>
        <w:t xml:space="preserve"> </w:t>
      </w:r>
      <w:r>
        <w:t>формировании мировоззрения и воспитания у студентов социальной ответственности за</w:t>
      </w:r>
      <w:r>
        <w:rPr>
          <w:spacing w:val="1"/>
        </w:rPr>
        <w:t xml:space="preserve"> </w:t>
      </w:r>
      <w:r>
        <w:t>последствия будущей профессии, выработка практических навыков в принятии решений</w:t>
      </w:r>
      <w:r>
        <w:rPr>
          <w:spacing w:val="1"/>
        </w:rPr>
        <w:t xml:space="preserve"> </w:t>
      </w:r>
      <w:r>
        <w:t>по защите населения и материальных ценностей от воздействия 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 и ликвидации их</w:t>
      </w:r>
      <w:r>
        <w:rPr>
          <w:spacing w:val="-1"/>
        </w:rPr>
        <w:t xml:space="preserve"> </w:t>
      </w:r>
      <w:r>
        <w:t>последствий.</w:t>
      </w:r>
    </w:p>
    <w:p w:rsidR="00863163" w:rsidRDefault="00863163" w:rsidP="00863163">
      <w:pPr>
        <w:pStyle w:val="a3"/>
        <w:ind w:left="0" w:firstLine="0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863163" w:rsidRDefault="00863163" w:rsidP="00863163">
      <w:pPr>
        <w:pStyle w:val="a5"/>
        <w:numPr>
          <w:ilvl w:val="0"/>
          <w:numId w:val="2"/>
        </w:numPr>
        <w:tabs>
          <w:tab w:val="left" w:pos="1958"/>
        </w:tabs>
        <w:ind w:left="0" w:firstLine="107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безопасности жизнедеятельности;</w:t>
      </w:r>
    </w:p>
    <w:p w:rsidR="00863163" w:rsidRDefault="00863163" w:rsidP="00863163">
      <w:pPr>
        <w:pStyle w:val="a5"/>
        <w:numPr>
          <w:ilvl w:val="0"/>
          <w:numId w:val="2"/>
        </w:numPr>
        <w:tabs>
          <w:tab w:val="left" w:pos="1958"/>
        </w:tabs>
        <w:ind w:left="0" w:firstLine="107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принципами нормирования вредных факторов;</w:t>
      </w:r>
    </w:p>
    <w:p w:rsidR="00863163" w:rsidRDefault="00863163" w:rsidP="00863163">
      <w:pPr>
        <w:pStyle w:val="a5"/>
        <w:numPr>
          <w:ilvl w:val="0"/>
          <w:numId w:val="2"/>
        </w:numPr>
        <w:tabs>
          <w:tab w:val="left" w:pos="1958"/>
        </w:tabs>
        <w:ind w:left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863163" w:rsidRDefault="00863163" w:rsidP="00863163">
      <w:pPr>
        <w:pStyle w:val="1"/>
        <w:numPr>
          <w:ilvl w:val="3"/>
          <w:numId w:val="3"/>
        </w:numPr>
        <w:tabs>
          <w:tab w:val="left" w:pos="2744"/>
        </w:tabs>
        <w:spacing w:line="319" w:lineRule="exact"/>
        <w:ind w:left="0" w:hanging="282"/>
        <w:jc w:val="center"/>
      </w:pPr>
      <w:r>
        <w:t>Место 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ООП ВО</w:t>
      </w:r>
    </w:p>
    <w:p w:rsidR="00863163" w:rsidRDefault="00863163" w:rsidP="00863163">
      <w:pPr>
        <w:pStyle w:val="a3"/>
        <w:ind w:left="0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представление о неразрывном единстве эффективной профессиональной деятельности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 содержательно методически связана с правоведением, инженерной</w:t>
      </w:r>
      <w:r>
        <w:rPr>
          <w:spacing w:val="1"/>
        </w:rPr>
        <w:t xml:space="preserve"> </w:t>
      </w:r>
      <w:r>
        <w:t>психологией,</w:t>
      </w:r>
      <w:r>
        <w:rPr>
          <w:spacing w:val="27"/>
        </w:rPr>
        <w:t xml:space="preserve"> </w:t>
      </w:r>
      <w:r>
        <w:t>экономикой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экологией,</w:t>
      </w:r>
      <w:r>
        <w:rPr>
          <w:spacing w:val="27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логическую</w:t>
      </w:r>
      <w:r>
        <w:rPr>
          <w:spacing w:val="30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дисциплиной</w:t>
      </w:r>
    </w:p>
    <w:p w:rsidR="00863163" w:rsidRDefault="00863163" w:rsidP="00863163">
      <w:pPr>
        <w:pStyle w:val="a3"/>
        <w:ind w:left="0" w:firstLine="0"/>
        <w:jc w:val="both"/>
      </w:pPr>
      <w:r>
        <w:t>«Экологические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полимеров».</w:t>
      </w:r>
    </w:p>
    <w:p w:rsidR="00863163" w:rsidRDefault="00863163" w:rsidP="00863163">
      <w:pPr>
        <w:pStyle w:val="a3"/>
        <w:ind w:left="0" w:firstLine="707"/>
        <w:jc w:val="both"/>
      </w:pPr>
      <w:r>
        <w:t>При освоении дисциплины «Безопасность жизнедеятельности» студент должен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«ОБЖ»,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биологии.</w:t>
      </w:r>
    </w:p>
    <w:p w:rsidR="00863163" w:rsidRDefault="00863163" w:rsidP="00863163">
      <w:pPr>
        <w:pStyle w:val="a3"/>
        <w:ind w:left="0" w:firstLine="707"/>
        <w:jc w:val="both"/>
      </w:pP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7"/>
        </w:rPr>
        <w:t xml:space="preserve"> </w:t>
      </w:r>
      <w:r>
        <w:t>необходимы</w:t>
      </w:r>
      <w:r>
        <w:rPr>
          <w:spacing w:val="17"/>
        </w:rPr>
        <w:t xml:space="preserve"> </w:t>
      </w:r>
      <w:r>
        <w:t>студентам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дисциплин,</w:t>
      </w:r>
      <w:r>
        <w:rPr>
          <w:spacing w:val="15"/>
        </w:rPr>
        <w:t xml:space="preserve"> </w:t>
      </w:r>
      <w:r>
        <w:t>как</w:t>
      </w:r>
    </w:p>
    <w:p w:rsidR="00863163" w:rsidRDefault="00863163" w:rsidP="00863163">
      <w:pPr>
        <w:pStyle w:val="a3"/>
        <w:ind w:left="0" w:firstLine="0"/>
        <w:jc w:val="both"/>
      </w:pPr>
      <w:r>
        <w:t>«Современные</w:t>
      </w:r>
      <w:r>
        <w:rPr>
          <w:spacing w:val="1"/>
        </w:rPr>
        <w:t xml:space="preserve"> </w:t>
      </w:r>
      <w:r>
        <w:t>безотходные</w:t>
      </w:r>
      <w:r>
        <w:rPr>
          <w:spacing w:val="1"/>
        </w:rPr>
        <w:t xml:space="preserve"> </w:t>
      </w:r>
      <w:r>
        <w:t>технологии»,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полимеров».</w:t>
      </w:r>
    </w:p>
    <w:p w:rsidR="00863163" w:rsidRDefault="00863163" w:rsidP="00863163">
      <w:pPr>
        <w:pStyle w:val="a3"/>
        <w:ind w:left="0" w:firstLine="707"/>
        <w:jc w:val="both"/>
      </w:pP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актуализация,</w:t>
      </w:r>
      <w:r>
        <w:rPr>
          <w:spacing w:val="1"/>
        </w:rPr>
        <w:t xml:space="preserve"> </w:t>
      </w:r>
      <w:r>
        <w:t>в результате которой происходит установление ассоциаций (объединение,</w:t>
      </w:r>
      <w:r>
        <w:rPr>
          <w:spacing w:val="1"/>
        </w:rPr>
        <w:t xml:space="preserve"> </w:t>
      </w:r>
      <w:r>
        <w:t>связь) между условиями и требованиями междисциплинарной задачи и ранее изученным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proofErr w:type="spellStart"/>
      <w:r>
        <w:t>интериоризации</w:t>
      </w:r>
      <w:proofErr w:type="spellEnd"/>
      <w:r>
        <w:t>, то есть усвоению междисциплинарных знаний при решении конкретной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БЖД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3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«Химическая</w:t>
      </w:r>
      <w:r>
        <w:rPr>
          <w:spacing w:val="15"/>
        </w:rPr>
        <w:t xml:space="preserve"> </w:t>
      </w:r>
      <w:r>
        <w:t>технология»</w:t>
      </w:r>
      <w:r>
        <w:rPr>
          <w:spacing w:val="7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раздела</w:t>
      </w:r>
    </w:p>
    <w:p w:rsidR="00863163" w:rsidRDefault="00863163" w:rsidP="00863163">
      <w:pPr>
        <w:pStyle w:val="a3"/>
        <w:ind w:left="0" w:firstLine="0"/>
        <w:jc w:val="both"/>
      </w:pPr>
      <w:r>
        <w:t>«Оценка безопасности предлагаемой технологии»</w:t>
      </w:r>
      <w:r>
        <w:rPr>
          <w:spacing w:val="-9"/>
        </w:rPr>
        <w:t xml:space="preserve"> </w:t>
      </w:r>
      <w:r>
        <w:t>ВКР.</w:t>
      </w:r>
    </w:p>
    <w:p w:rsidR="00863163" w:rsidRDefault="00863163" w:rsidP="00863163">
      <w:pPr>
        <w:pStyle w:val="1"/>
        <w:numPr>
          <w:ilvl w:val="3"/>
          <w:numId w:val="3"/>
        </w:numPr>
        <w:tabs>
          <w:tab w:val="left" w:pos="2210"/>
        </w:tabs>
        <w:spacing w:line="320" w:lineRule="exact"/>
        <w:ind w:left="0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863163" w:rsidRDefault="00863163" w:rsidP="00863163">
      <w:pPr>
        <w:pStyle w:val="a3"/>
        <w:ind w:left="0" w:firstLine="719"/>
        <w:jc w:val="both"/>
      </w:pPr>
      <w:r>
        <w:t>В процессе 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 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следующие общекультурные и общепрофессиональные компетенции при освоении ООП</w:t>
      </w:r>
      <w:r>
        <w:rPr>
          <w:spacing w:val="1"/>
        </w:rPr>
        <w:t xml:space="preserve"> </w:t>
      </w:r>
      <w:r>
        <w:t>ВО,</w:t>
      </w:r>
      <w:r>
        <w:rPr>
          <w:spacing w:val="-2"/>
        </w:rPr>
        <w:t xml:space="preserve"> </w:t>
      </w:r>
      <w:r>
        <w:t>реализующей ФГОС</w:t>
      </w:r>
      <w:r>
        <w:rPr>
          <w:spacing w:val="-1"/>
        </w:rPr>
        <w:t xml:space="preserve"> </w:t>
      </w:r>
      <w:r>
        <w:t>ВО:</w:t>
      </w:r>
    </w:p>
    <w:p w:rsidR="00863163" w:rsidRDefault="00863163" w:rsidP="00863163">
      <w:pPr>
        <w:pStyle w:val="a3"/>
        <w:ind w:left="0" w:firstLine="719"/>
        <w:jc w:val="both"/>
      </w:pPr>
      <w:r>
        <w:t>Выпускник</w:t>
      </w:r>
      <w:r>
        <w:tab/>
        <w:t>должен</w:t>
      </w:r>
      <w:r>
        <w:tab/>
        <w:t>обладать</w:t>
      </w:r>
      <w:r>
        <w:tab/>
        <w:t xml:space="preserve">следующей </w:t>
      </w:r>
      <w:r>
        <w:rPr>
          <w:spacing w:val="-1"/>
        </w:rPr>
        <w:t>общепрофессиональной</w:t>
      </w:r>
      <w:r>
        <w:rPr>
          <w:spacing w:val="-57"/>
        </w:rPr>
        <w:t xml:space="preserve"> </w:t>
      </w:r>
      <w:r>
        <w:t>компетенцией</w:t>
      </w:r>
      <w:r>
        <w:rPr>
          <w:spacing w:val="-1"/>
        </w:rPr>
        <w:t xml:space="preserve"> </w:t>
      </w:r>
      <w:r>
        <w:t>(ОПК):</w:t>
      </w:r>
    </w:p>
    <w:p w:rsidR="00863163" w:rsidRDefault="00863163" w:rsidP="00863163">
      <w:pPr>
        <w:pStyle w:val="a5"/>
        <w:numPr>
          <w:ilvl w:val="0"/>
          <w:numId w:val="1"/>
        </w:numPr>
        <w:tabs>
          <w:tab w:val="left" w:pos="1433"/>
        </w:tabs>
        <w:ind w:left="0" w:firstLine="707"/>
        <w:rPr>
          <w:sz w:val="24"/>
        </w:rPr>
      </w:pPr>
      <w:r>
        <w:rPr>
          <w:sz w:val="24"/>
        </w:rPr>
        <w:t>владением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 катастроф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 (ОПК</w:t>
      </w:r>
      <w:r>
        <w:rPr>
          <w:spacing w:val="3"/>
          <w:sz w:val="24"/>
        </w:rPr>
        <w:t xml:space="preserve"> </w:t>
      </w:r>
      <w:r>
        <w:rPr>
          <w:sz w:val="24"/>
        </w:rPr>
        <w:t>– 6).</w:t>
      </w:r>
    </w:p>
    <w:p w:rsidR="00863163" w:rsidRDefault="00863163" w:rsidP="00863163">
      <w:pPr>
        <w:pStyle w:val="a3"/>
        <w:ind w:left="0" w:firstLine="0"/>
        <w:rPr>
          <w:spacing w:val="-57"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"Безопасность</w:t>
      </w:r>
      <w:r>
        <w:rPr>
          <w:spacing w:val="-4"/>
        </w:rPr>
        <w:t xml:space="preserve"> </w:t>
      </w:r>
      <w:r>
        <w:t>жизнедеятельности":</w:t>
      </w:r>
      <w:r>
        <w:rPr>
          <w:spacing w:val="-57"/>
        </w:rPr>
        <w:t xml:space="preserve">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Студент должен знать: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основные </w:t>
      </w:r>
      <w:proofErr w:type="spellStart"/>
      <w:r w:rsidRPr="00DC22B5">
        <w:rPr>
          <w:bCs/>
          <w:sz w:val="24"/>
          <w:szCs w:val="24"/>
          <w:lang w:eastAsia="ru-RU"/>
        </w:rPr>
        <w:t>техносферные</w:t>
      </w:r>
      <w:proofErr w:type="spellEnd"/>
      <w:r w:rsidRPr="00DC22B5">
        <w:rPr>
          <w:bCs/>
          <w:sz w:val="24"/>
          <w:szCs w:val="24"/>
          <w:lang w:eastAsia="ru-RU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>- теоретические основы обеспечения безопасности жизнедеятельности.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Студент должен уметь: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lastRenderedPageBreak/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пользоваться основными средствами контроля качества среды обитания;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Студент должен владеть: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способами и технологиями защиты в чрезвычайных ситуациях;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понятийно-терминологическим аппаратом в области безопасности; </w:t>
      </w:r>
    </w:p>
    <w:p w:rsidR="00863163" w:rsidRPr="00DC22B5" w:rsidRDefault="00863163" w:rsidP="00863163">
      <w:pPr>
        <w:pStyle w:val="a5"/>
        <w:numPr>
          <w:ilvl w:val="12"/>
          <w:numId w:val="3"/>
        </w:numPr>
        <w:tabs>
          <w:tab w:val="left" w:pos="720"/>
        </w:tabs>
        <w:ind w:left="0" w:firstLine="709"/>
        <w:jc w:val="both"/>
        <w:rPr>
          <w:bCs/>
          <w:sz w:val="24"/>
          <w:szCs w:val="24"/>
          <w:lang w:eastAsia="ru-RU"/>
        </w:rPr>
      </w:pPr>
      <w:r w:rsidRPr="00DC22B5">
        <w:rPr>
          <w:bCs/>
          <w:sz w:val="24"/>
          <w:szCs w:val="24"/>
          <w:lang w:eastAsia="ru-RU"/>
        </w:rPr>
        <w:t xml:space="preserve">- методами обеспечения безопасности среды обитания, </w:t>
      </w:r>
    </w:p>
    <w:p w:rsidR="005F31C5" w:rsidRDefault="00863163" w:rsidP="00863163">
      <w:r w:rsidRPr="00DC22B5">
        <w:rPr>
          <w:bCs/>
          <w:sz w:val="24"/>
          <w:szCs w:val="24"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</w:t>
      </w:r>
    </w:p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407"/>
    <w:multiLevelType w:val="multilevel"/>
    <w:tmpl w:val="DC765B3E"/>
    <w:lvl w:ilvl="0">
      <w:start w:val="18"/>
      <w:numFmt w:val="decimal"/>
      <w:lvlText w:val="%1"/>
      <w:lvlJc w:val="left"/>
      <w:pPr>
        <w:ind w:left="2244" w:hanging="1052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244" w:hanging="105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244" w:hanging="105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8"/>
        <w:szCs w:val="28"/>
        <w:u w:val="single" w:color="0000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4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0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96"/>
      </w:pPr>
      <w:rPr>
        <w:rFonts w:hint="default"/>
        <w:lang w:val="ru-RU" w:eastAsia="en-US" w:bidi="ar-SA"/>
      </w:rPr>
    </w:lvl>
  </w:abstractNum>
  <w:abstractNum w:abstractNumId="1">
    <w:nsid w:val="15B276F1"/>
    <w:multiLevelType w:val="hybridMultilevel"/>
    <w:tmpl w:val="96F84A42"/>
    <w:lvl w:ilvl="0" w:tplc="24EA92E0">
      <w:numFmt w:val="bullet"/>
      <w:lvlText w:val="-"/>
      <w:lvlJc w:val="left"/>
      <w:pPr>
        <w:ind w:left="54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A5C68">
      <w:numFmt w:val="bullet"/>
      <w:lvlText w:val="•"/>
      <w:lvlJc w:val="left"/>
      <w:pPr>
        <w:ind w:left="1510" w:hanging="339"/>
      </w:pPr>
      <w:rPr>
        <w:rFonts w:hint="default"/>
        <w:lang w:val="ru-RU" w:eastAsia="en-US" w:bidi="ar-SA"/>
      </w:rPr>
    </w:lvl>
    <w:lvl w:ilvl="2" w:tplc="985EDE52">
      <w:numFmt w:val="bullet"/>
      <w:lvlText w:val="•"/>
      <w:lvlJc w:val="left"/>
      <w:pPr>
        <w:ind w:left="2481" w:hanging="339"/>
      </w:pPr>
      <w:rPr>
        <w:rFonts w:hint="default"/>
        <w:lang w:val="ru-RU" w:eastAsia="en-US" w:bidi="ar-SA"/>
      </w:rPr>
    </w:lvl>
    <w:lvl w:ilvl="3" w:tplc="A5F64FCA">
      <w:numFmt w:val="bullet"/>
      <w:lvlText w:val="•"/>
      <w:lvlJc w:val="left"/>
      <w:pPr>
        <w:ind w:left="3451" w:hanging="339"/>
      </w:pPr>
      <w:rPr>
        <w:rFonts w:hint="default"/>
        <w:lang w:val="ru-RU" w:eastAsia="en-US" w:bidi="ar-SA"/>
      </w:rPr>
    </w:lvl>
    <w:lvl w:ilvl="4" w:tplc="58D8F34A">
      <w:numFmt w:val="bullet"/>
      <w:lvlText w:val="•"/>
      <w:lvlJc w:val="left"/>
      <w:pPr>
        <w:ind w:left="4422" w:hanging="339"/>
      </w:pPr>
      <w:rPr>
        <w:rFonts w:hint="default"/>
        <w:lang w:val="ru-RU" w:eastAsia="en-US" w:bidi="ar-SA"/>
      </w:rPr>
    </w:lvl>
    <w:lvl w:ilvl="5" w:tplc="0D3CFFFC">
      <w:numFmt w:val="bullet"/>
      <w:lvlText w:val="•"/>
      <w:lvlJc w:val="left"/>
      <w:pPr>
        <w:ind w:left="5393" w:hanging="339"/>
      </w:pPr>
      <w:rPr>
        <w:rFonts w:hint="default"/>
        <w:lang w:val="ru-RU" w:eastAsia="en-US" w:bidi="ar-SA"/>
      </w:rPr>
    </w:lvl>
    <w:lvl w:ilvl="6" w:tplc="F1E21B18">
      <w:numFmt w:val="bullet"/>
      <w:lvlText w:val="•"/>
      <w:lvlJc w:val="left"/>
      <w:pPr>
        <w:ind w:left="6363" w:hanging="339"/>
      </w:pPr>
      <w:rPr>
        <w:rFonts w:hint="default"/>
        <w:lang w:val="ru-RU" w:eastAsia="en-US" w:bidi="ar-SA"/>
      </w:rPr>
    </w:lvl>
    <w:lvl w:ilvl="7" w:tplc="BB8C6A06">
      <w:numFmt w:val="bullet"/>
      <w:lvlText w:val="•"/>
      <w:lvlJc w:val="left"/>
      <w:pPr>
        <w:ind w:left="7334" w:hanging="339"/>
      </w:pPr>
      <w:rPr>
        <w:rFonts w:hint="default"/>
        <w:lang w:val="ru-RU" w:eastAsia="en-US" w:bidi="ar-SA"/>
      </w:rPr>
    </w:lvl>
    <w:lvl w:ilvl="8" w:tplc="EDA4570E">
      <w:numFmt w:val="bullet"/>
      <w:lvlText w:val="•"/>
      <w:lvlJc w:val="left"/>
      <w:pPr>
        <w:ind w:left="8305" w:hanging="339"/>
      </w:pPr>
      <w:rPr>
        <w:rFonts w:hint="default"/>
        <w:lang w:val="ru-RU" w:eastAsia="en-US" w:bidi="ar-SA"/>
      </w:rPr>
    </w:lvl>
  </w:abstractNum>
  <w:abstractNum w:abstractNumId="2">
    <w:nsid w:val="37D17E8F"/>
    <w:multiLevelType w:val="hybridMultilevel"/>
    <w:tmpl w:val="265AD29E"/>
    <w:lvl w:ilvl="0" w:tplc="8200D8A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C6CE12">
      <w:numFmt w:val="bullet"/>
      <w:lvlText w:val="•"/>
      <w:lvlJc w:val="left"/>
      <w:pPr>
        <w:ind w:left="1510" w:hanging="164"/>
      </w:pPr>
      <w:rPr>
        <w:rFonts w:hint="default"/>
        <w:lang w:val="ru-RU" w:eastAsia="en-US" w:bidi="ar-SA"/>
      </w:rPr>
    </w:lvl>
    <w:lvl w:ilvl="2" w:tplc="38F8FADE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3" w:tplc="C7BE6984">
      <w:numFmt w:val="bullet"/>
      <w:lvlText w:val="•"/>
      <w:lvlJc w:val="left"/>
      <w:pPr>
        <w:ind w:left="3451" w:hanging="164"/>
      </w:pPr>
      <w:rPr>
        <w:rFonts w:hint="default"/>
        <w:lang w:val="ru-RU" w:eastAsia="en-US" w:bidi="ar-SA"/>
      </w:rPr>
    </w:lvl>
    <w:lvl w:ilvl="4" w:tplc="53FA356E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352AFA3A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0C627372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7" w:tplc="628E3662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B5688E4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3"/>
    <w:rsid w:val="001524DD"/>
    <w:rsid w:val="001A139C"/>
    <w:rsid w:val="005F31C5"/>
    <w:rsid w:val="007671C3"/>
    <w:rsid w:val="008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1C09-253E-4044-9415-939671C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3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link w:val="10"/>
    <w:uiPriority w:val="1"/>
    <w:qFormat/>
    <w:rsid w:val="00863163"/>
    <w:pPr>
      <w:ind w:left="53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3163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3">
    <w:name w:val="Body Text"/>
    <w:basedOn w:val="a"/>
    <w:link w:val="a4"/>
    <w:uiPriority w:val="1"/>
    <w:qFormat/>
    <w:rsid w:val="00863163"/>
    <w:pPr>
      <w:ind w:left="1401" w:hanging="1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316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List Paragraph"/>
    <w:basedOn w:val="a"/>
    <w:uiPriority w:val="1"/>
    <w:qFormat/>
    <w:rsid w:val="00863163"/>
    <w:pPr>
      <w:ind w:left="1401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2022-11-10T15:27:00Z</dcterms:created>
  <dcterms:modified xsi:type="dcterms:W3CDTF">2022-11-10T15:28:00Z</dcterms:modified>
</cp:coreProperties>
</file>